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47" w:rsidRPr="002C3747" w:rsidRDefault="002C3747" w:rsidP="002C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PROCEDURA </w:t>
      </w:r>
    </w:p>
    <w:p w:rsidR="002C3747" w:rsidRPr="002C3747" w:rsidRDefault="002C3747" w:rsidP="002C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przypadku odbierania dziecka z przedszkola przez rodziców rozwiedzionych, żyjących w separacji lub wolnym związku</w:t>
      </w:r>
    </w:p>
    <w:p w:rsidR="002C3747" w:rsidRPr="002C3747" w:rsidRDefault="002C3747" w:rsidP="002C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3747" w:rsidRPr="002C3747" w:rsidRDefault="002C3747" w:rsidP="002C3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wydaje dziecko każdemu z rodziców, jeśli ma on zachowane prawa rodzicielskie, o ile postanowienie sądu nie stanowi inaczej.</w:t>
      </w:r>
    </w:p>
    <w:p w:rsidR="002C3747" w:rsidRPr="002C3747" w:rsidRDefault="002C3747" w:rsidP="002C3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do przedszkola zostanie dostarczone postanowienie sądu o sposobie sprawowania przez rodziców opieki nad dzieckiem, nauczyciel postępuje zgodnie z tym postanowieniem.</w:t>
      </w:r>
    </w:p>
    <w:p w:rsidR="002C3747" w:rsidRPr="002C3747" w:rsidRDefault="002C3747" w:rsidP="002C3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sz w:val="24"/>
          <w:szCs w:val="24"/>
          <w:lang w:eastAsia="pl-PL"/>
        </w:rPr>
        <w:t> O każdej próbie odebrania dziecka przez rodzica/opiekuna nieuprawnionego do odbioru, nauczyciel powiadamia dyrektora przedszkola i rodzica/opiekuna sprawującego opiekę nad dzieckiem.</w:t>
      </w:r>
    </w:p>
    <w:p w:rsidR="002C3747" w:rsidRPr="002C3747" w:rsidRDefault="002C3747" w:rsidP="002C3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47">
        <w:rPr>
          <w:rFonts w:ascii="Times New Roman" w:eastAsia="Times New Roman" w:hAnsi="Times New Roman" w:cs="Times New Roman"/>
          <w:sz w:val="24"/>
          <w:szCs w:val="24"/>
          <w:lang w:eastAsia="pl-PL"/>
        </w:rPr>
        <w:t> 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:rsidR="00D5747C" w:rsidRDefault="00D5747C">
      <w:bookmarkStart w:id="0" w:name="_GoBack"/>
      <w:bookmarkEnd w:id="0"/>
    </w:p>
    <w:sectPr w:rsidR="00D5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76F9"/>
    <w:multiLevelType w:val="multilevel"/>
    <w:tmpl w:val="FA0C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47"/>
    <w:rsid w:val="002C3747"/>
    <w:rsid w:val="00D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3CA8-5BD1-4E6A-80F6-BACDD9F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737980842">
    <w:name w:val="page_speed_1737980842"/>
    <w:basedOn w:val="Domylnaczcionkaakapitu"/>
    <w:rsid w:val="002C3747"/>
  </w:style>
  <w:style w:type="character" w:styleId="Pogrubienie">
    <w:name w:val="Strong"/>
    <w:basedOn w:val="Domylnaczcionkaakapitu"/>
    <w:uiPriority w:val="22"/>
    <w:qFormat/>
    <w:rsid w:val="002C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2021-04-20T18:42:00Z</dcterms:created>
  <dcterms:modified xsi:type="dcterms:W3CDTF">2021-04-20T18:42:00Z</dcterms:modified>
</cp:coreProperties>
</file>